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C2" w:rsidRDefault="00853CC2" w:rsidP="00853CC2">
      <w:pPr>
        <w:pStyle w:val="Nadpis1"/>
      </w:pPr>
      <w:r>
        <w:t>Cesta kolem Polska za 42 dní</w:t>
      </w:r>
    </w:p>
    <w:p w:rsidR="00A72349" w:rsidRPr="00050986" w:rsidRDefault="00A72349">
      <w:pPr>
        <w:rPr>
          <w:b/>
        </w:rPr>
      </w:pPr>
      <w:r w:rsidRPr="00050986">
        <w:rPr>
          <w:b/>
        </w:rPr>
        <w:t>…A JEŠTĚ K TOMU VLEŽE</w:t>
      </w:r>
    </w:p>
    <w:p w:rsidR="00C460FD" w:rsidRPr="00996B29" w:rsidRDefault="00495BAC">
      <w:pPr>
        <w:rPr>
          <w:b/>
        </w:rPr>
      </w:pPr>
      <w:r w:rsidRPr="00996B29">
        <w:rPr>
          <w:b/>
        </w:rPr>
        <w:t xml:space="preserve">Osmadvacetiletý rodák z </w:t>
      </w:r>
      <w:proofErr w:type="spellStart"/>
      <w:r w:rsidRPr="00996B29">
        <w:rPr>
          <w:b/>
        </w:rPr>
        <w:t>Náchoda</w:t>
      </w:r>
      <w:proofErr w:type="spellEnd"/>
      <w:r w:rsidRPr="00996B29">
        <w:rPr>
          <w:b/>
        </w:rPr>
        <w:t xml:space="preserve"> Martin Adámek je </w:t>
      </w:r>
      <w:r w:rsidR="00BD2CC2">
        <w:rPr>
          <w:b/>
        </w:rPr>
        <w:t xml:space="preserve">především </w:t>
      </w:r>
      <w:r w:rsidR="00414A34" w:rsidRPr="00996B29">
        <w:rPr>
          <w:b/>
        </w:rPr>
        <w:t>vášnivým cyklistou, cestov</w:t>
      </w:r>
      <w:r w:rsidR="00BD2CC2">
        <w:rPr>
          <w:b/>
        </w:rPr>
        <w:t xml:space="preserve">atelem, ale i občasným básníkem. Rozsah jeho aktivit je však tak široký, že </w:t>
      </w:r>
      <w:r w:rsidR="007B1806">
        <w:rPr>
          <w:b/>
        </w:rPr>
        <w:t>to vypadá, jako by Martin Adámek byl název nějakého občanského sdružení.</w:t>
      </w:r>
      <w:r w:rsidR="00BD2CC2">
        <w:rPr>
          <w:b/>
        </w:rPr>
        <w:t xml:space="preserve"> </w:t>
      </w:r>
      <w:r w:rsidR="007B1806">
        <w:rPr>
          <w:b/>
        </w:rPr>
        <w:t xml:space="preserve">Letos </w:t>
      </w:r>
      <w:r w:rsidR="00414A34" w:rsidRPr="00996B29">
        <w:rPr>
          <w:b/>
        </w:rPr>
        <w:t>v létě</w:t>
      </w:r>
      <w:r w:rsidR="007B1806">
        <w:rPr>
          <w:b/>
        </w:rPr>
        <w:t xml:space="preserve"> podnikl</w:t>
      </w:r>
      <w:r w:rsidR="00414A34" w:rsidRPr="00996B29">
        <w:rPr>
          <w:b/>
        </w:rPr>
        <w:t xml:space="preserve"> další ze svých putování, tentokrát okolo Polska. </w:t>
      </w:r>
      <w:r w:rsidR="0047106E" w:rsidRPr="00996B29">
        <w:rPr>
          <w:b/>
        </w:rPr>
        <w:t xml:space="preserve">Jako dopravní prostředek mu </w:t>
      </w:r>
      <w:r w:rsidR="007B1806">
        <w:rPr>
          <w:b/>
        </w:rPr>
        <w:t>poprvé</w:t>
      </w:r>
      <w:r w:rsidR="0047106E" w:rsidRPr="00996B29">
        <w:rPr>
          <w:b/>
        </w:rPr>
        <w:t xml:space="preserve"> posloužilo tzv. </w:t>
      </w:r>
      <w:proofErr w:type="spellStart"/>
      <w:r w:rsidR="0047106E" w:rsidRPr="00996B29">
        <w:rPr>
          <w:b/>
        </w:rPr>
        <w:t>lehokolo</w:t>
      </w:r>
      <w:proofErr w:type="spellEnd"/>
      <w:r w:rsidR="00613452" w:rsidRPr="00996B29">
        <w:rPr>
          <w:b/>
        </w:rPr>
        <w:t>. Cesta, během níž projel šest evropských zemí, trvala 42 dní</w:t>
      </w:r>
      <w:r w:rsidR="00C02488" w:rsidRPr="00996B29">
        <w:rPr>
          <w:b/>
        </w:rPr>
        <w:t xml:space="preserve"> a byla 3544 kilometrů dlouhá</w:t>
      </w:r>
      <w:r w:rsidR="00613452" w:rsidRPr="00996B29">
        <w:rPr>
          <w:b/>
        </w:rPr>
        <w:t xml:space="preserve">. </w:t>
      </w:r>
    </w:p>
    <w:p w:rsidR="00AD03D7" w:rsidRPr="00050986" w:rsidRDefault="004B43ED">
      <w:r>
        <w:t>Martin Adámek je absolventem Fakulty informatiky a managementu na Univerzitě Hradec Králové</w:t>
      </w:r>
      <w:r w:rsidR="00A72349">
        <w:t>,</w:t>
      </w:r>
      <w:r>
        <w:t xml:space="preserve"> a když připočteme pečlivost a smysl pro detail, s jakými ke své výpravě přistupoval, nepřekvapí, že je jeho cesta velmi dobře zdokumentovaná. </w:t>
      </w:r>
      <w:r w:rsidR="006432A8">
        <w:t xml:space="preserve">Z jeho zápisků se například dozvíme, že denně najel v průměru </w:t>
      </w:r>
      <w:r w:rsidR="00774CDD">
        <w:t>85</w:t>
      </w:r>
      <w:r w:rsidR="006432A8">
        <w:t xml:space="preserve"> km, na kole strávil přibližně 22</w:t>
      </w:r>
      <w:r w:rsidR="0094438F">
        <w:t xml:space="preserve">8 hodin a 45 minut čistého času, ale třeba i to, že přespal osmkrát </w:t>
      </w:r>
      <w:r w:rsidR="0094438F" w:rsidRPr="00050986">
        <w:t>na louce, sedmkrát v lese</w:t>
      </w:r>
      <w:r w:rsidR="009E71A9" w:rsidRPr="00050986">
        <w:t xml:space="preserve"> a </w:t>
      </w:r>
      <w:r w:rsidR="00230041">
        <w:t xml:space="preserve">polovinu noci </w:t>
      </w:r>
      <w:r w:rsidR="009E71A9" w:rsidRPr="00050986">
        <w:t xml:space="preserve">na pláži, odkud jej vyhnala vichřice. </w:t>
      </w:r>
      <w:r w:rsidR="00073AE5" w:rsidRPr="00050986">
        <w:t>Čtenáře, kteří bojují s nadváhou, jistě zaujme fakt, že během šesti týdnů zhubl 8 kg, což je</w:t>
      </w:r>
      <w:r w:rsidR="00A72349" w:rsidRPr="00050986">
        <w:t xml:space="preserve"> v jeho případě 9 % váhy, a to i když cestoval</w:t>
      </w:r>
      <w:r w:rsidR="00073AE5" w:rsidRPr="00050986">
        <w:t xml:space="preserve"> </w:t>
      </w:r>
      <w:r w:rsidR="00A72349" w:rsidRPr="00050986">
        <w:t>v</w:t>
      </w:r>
      <w:r w:rsidR="00073AE5" w:rsidRPr="00050986">
        <w:t>leže! Kam se hrabou rádoby zázračné diety</w:t>
      </w:r>
      <w:r w:rsidR="00201D0D" w:rsidRPr="00050986">
        <w:t xml:space="preserve"> a</w:t>
      </w:r>
      <w:r w:rsidR="00073AE5" w:rsidRPr="00050986">
        <w:t xml:space="preserve"> přístroje nabízené v </w:t>
      </w:r>
      <w:proofErr w:type="spellStart"/>
      <w:r w:rsidR="00073AE5" w:rsidRPr="00050986">
        <w:t>teleshopingu</w:t>
      </w:r>
      <w:proofErr w:type="spellEnd"/>
      <w:r w:rsidR="00073AE5" w:rsidRPr="00050986">
        <w:t>.</w:t>
      </w:r>
    </w:p>
    <w:p w:rsidR="006432A8" w:rsidRDefault="002C58C4">
      <w:pPr>
        <w:rPr>
          <w:b/>
        </w:rPr>
      </w:pPr>
      <w:r w:rsidRPr="002C58C4">
        <w:rPr>
          <w:b/>
        </w:rPr>
        <w:t xml:space="preserve">To fakt nemáš </w:t>
      </w:r>
      <w:proofErr w:type="spellStart"/>
      <w:r w:rsidRPr="002C58C4">
        <w:rPr>
          <w:b/>
        </w:rPr>
        <w:t>žádnej</w:t>
      </w:r>
      <w:proofErr w:type="spellEnd"/>
      <w:r w:rsidRPr="002C58C4">
        <w:rPr>
          <w:b/>
        </w:rPr>
        <w:t xml:space="preserve"> cíl?</w:t>
      </w:r>
    </w:p>
    <w:p w:rsidR="003D6F28" w:rsidRDefault="00996B29">
      <w:r>
        <w:t xml:space="preserve">Na tuto otázku musel Martin Adámek odpovídat v Polsku poměrně často a odpověď byla pokaždé stejná: </w:t>
      </w:r>
      <w:r w:rsidR="009802B2">
        <w:t>„Cestuji, abych něco viděl, poznal, znal.“</w:t>
      </w:r>
      <w:r w:rsidR="005A0B89">
        <w:t xml:space="preserve"> Ono už je považováno za výstřednost absolvovat tři a půl tisíce kilometrů na klasickém kole</w:t>
      </w:r>
      <w:r w:rsidR="00152E4A">
        <w:t xml:space="preserve">, natož na tak exotickém dopravním prostředku, jako je </w:t>
      </w:r>
      <w:proofErr w:type="spellStart"/>
      <w:r w:rsidR="00152E4A">
        <w:t>lehokolo</w:t>
      </w:r>
      <w:proofErr w:type="spellEnd"/>
      <w:r w:rsidR="00152E4A">
        <w:t>.</w:t>
      </w:r>
      <w:r w:rsidR="00B40B73">
        <w:t xml:space="preserve"> „V tomhle jsem měl s myšlením Poláků největší rozpor. Vyžadovali po mně nějaký rádoby cíl, oficiální cíl, mediální cíl, obal pro média, marketingovou slupku, nebo jak bych to nazval. A velmi těžce nesli, že ho nemám (resp. že jim ho nechci prozradit, protože je přece samozřejmé, že ho mám, protože ho musím mít). Připadalo jim, že jedu bezdůvodně, jen tak se projet, vlastně k ničemu,“ svěřuje se na svém webu Martin Adámek.</w:t>
      </w:r>
      <w:r w:rsidR="003D6F28">
        <w:t xml:space="preserve"> </w:t>
      </w:r>
      <w:r w:rsidR="005E14E9">
        <w:t xml:space="preserve">Je sice poněkud zavádějící zobecňovat, ale z reakcí Poláků vyplynulo, že bez cíle jako je záchrana planety, světový mír či střízlivost na silnicích (za tu jelo </w:t>
      </w:r>
      <w:r w:rsidR="00240A7E">
        <w:t xml:space="preserve">několik polských cyklistů </w:t>
      </w:r>
      <w:r w:rsidR="005E14E9">
        <w:t xml:space="preserve">prakticky ve stejnou dobu jako Martin). </w:t>
      </w:r>
    </w:p>
    <w:p w:rsidR="002C58C4" w:rsidRDefault="005A0B89">
      <w:r>
        <w:t xml:space="preserve">Pro mnohé je zřejmě nepochopitelné, že člověk je ochoten obětovat pohodlí a vynaložit jisté úsilí, aby získal silné zážitky, které prostě </w:t>
      </w:r>
      <w:proofErr w:type="spellStart"/>
      <w:r>
        <w:t>all</w:t>
      </w:r>
      <w:proofErr w:type="spellEnd"/>
      <w:r>
        <w:t xml:space="preserve"> </w:t>
      </w:r>
      <w:proofErr w:type="spellStart"/>
      <w:r>
        <w:t>inclusive</w:t>
      </w:r>
      <w:proofErr w:type="spellEnd"/>
      <w:r>
        <w:t xml:space="preserve"> letecky do Řecka nenabízí</w:t>
      </w:r>
      <w:r w:rsidR="00E20581">
        <w:t>.</w:t>
      </w:r>
      <w:r>
        <w:t xml:space="preserve"> (</w:t>
      </w:r>
      <w:r w:rsidR="00E20581">
        <w:t>T</w:t>
      </w:r>
      <w:r>
        <w:t>edy pokud letadlo nespadne, nebo se zrovna nepřimotáte k protestujícím řeckým odborářům</w:t>
      </w:r>
      <w:r w:rsidR="00E20581">
        <w:t>.</w:t>
      </w:r>
      <w:r>
        <w:t>) Oč j</w:t>
      </w:r>
      <w:r w:rsidR="00E20581">
        <w:t>e smysluplnější letět přes půl z</w:t>
      </w:r>
      <w:r>
        <w:t xml:space="preserve">eměkoule s cílem strávit dva týdny válením na pláži, to ať si laskavý čtenář přebere sám. </w:t>
      </w:r>
    </w:p>
    <w:p w:rsidR="0005293D" w:rsidRPr="00893A33" w:rsidRDefault="0005293D" w:rsidP="0005293D">
      <w:pPr>
        <w:rPr>
          <w:b/>
        </w:rPr>
      </w:pPr>
      <w:proofErr w:type="spellStart"/>
      <w:r w:rsidRPr="00893A33">
        <w:rPr>
          <w:b/>
        </w:rPr>
        <w:t>Lehokolo</w:t>
      </w:r>
      <w:proofErr w:type="spellEnd"/>
      <w:r w:rsidRPr="00893A33">
        <w:rPr>
          <w:b/>
        </w:rPr>
        <w:t xml:space="preserve"> versus klasický bicykl</w:t>
      </w:r>
    </w:p>
    <w:p w:rsidR="0005293D" w:rsidRDefault="0005293D" w:rsidP="0005293D">
      <w:proofErr w:type="spellStart"/>
      <w:r>
        <w:t>Lehokolo</w:t>
      </w:r>
      <w:proofErr w:type="spellEnd"/>
      <w:r>
        <w:t xml:space="preserve"> je pohodlnější na delší cesty, ale je méně obratné v hustém provozu po městě a je z něj horší výhled (hlavně proto, že hlava je vzadu, což vadí více než to, že je relativně dole). Je zdravější pro záda a ruce, ale obtížně se na něm rozjíždí nebo jede do kopce – nedá se postavit do pedálů, je potřeba podřadit na lehké převody a šlapat zběsile jako fretka. A v dešti je to s bazénem na břiše a deštěm v očích (hlava není v předklonu) tragédie. </w:t>
      </w:r>
    </w:p>
    <w:p w:rsidR="0005293D" w:rsidRDefault="0005293D" w:rsidP="0005293D">
      <w:proofErr w:type="spellStart"/>
      <w:r>
        <w:t>Lehokolo</w:t>
      </w:r>
      <w:proofErr w:type="spellEnd"/>
      <w:r>
        <w:t>, na kterém Martin Adámek uskutečnil svoji cestu kolem Polska, je výrobek české firmy. Martin jej ale vylepšil několik doplňky, jako je zrcátko, celoplošný přední blatník, klakson, reproduktor, vypínání světlometu z řidítek nebo reflexní plochy.</w:t>
      </w:r>
    </w:p>
    <w:p w:rsidR="0005293D" w:rsidRDefault="0005293D" w:rsidP="0005293D">
      <w:r>
        <w:lastRenderedPageBreak/>
        <w:t xml:space="preserve">„Sice má </w:t>
      </w:r>
      <w:proofErr w:type="spellStart"/>
      <w:r>
        <w:t>lehokolo</w:t>
      </w:r>
      <w:proofErr w:type="spellEnd"/>
      <w:r>
        <w:t xml:space="preserve"> pár nevýhod pro jízdu i pár konkrétních technických detailů na kole k vyřešení, ale celkově výhody převažují; když si vzpomenu, jak mě někdy na </w:t>
      </w:r>
      <w:proofErr w:type="spellStart"/>
      <w:r>
        <w:t>treku</w:t>
      </w:r>
      <w:proofErr w:type="spellEnd"/>
      <w:r>
        <w:t xml:space="preserve"> při jízdě po asfaltu Náchod–Hradec Králové bolela zápěstí, tak už hodlám (až na nějaké výjimky na krátkých trasách) jezdit jenom na </w:t>
      </w:r>
      <w:proofErr w:type="spellStart"/>
      <w:r>
        <w:t>lehokole</w:t>
      </w:r>
      <w:proofErr w:type="spellEnd"/>
      <w:r>
        <w:t>,“ shrnuje Martin Adámek.</w:t>
      </w:r>
    </w:p>
    <w:p w:rsidR="00996B29" w:rsidRPr="0061511A" w:rsidRDefault="00E02741">
      <w:pPr>
        <w:rPr>
          <w:b/>
        </w:rPr>
      </w:pPr>
      <w:r w:rsidRPr="0061511A">
        <w:rPr>
          <w:b/>
        </w:rPr>
        <w:t>Po Evropě ve směru hodinových ručiček</w:t>
      </w:r>
    </w:p>
    <w:p w:rsidR="00E02741" w:rsidRDefault="00D84047">
      <w:r w:rsidRPr="00050986">
        <w:t>Letošní cesta ne</w:t>
      </w:r>
      <w:r w:rsidR="00E20581" w:rsidRPr="00050986">
        <w:t>byla</w:t>
      </w:r>
      <w:r w:rsidRPr="00050986">
        <w:t xml:space="preserve"> prvním podobným podnikem tohoto náchodského cestovatele.</w:t>
      </w:r>
      <w:r w:rsidR="000A5D82" w:rsidRPr="00050986">
        <w:t xml:space="preserve"> </w:t>
      </w:r>
      <w:r w:rsidR="00CF444C" w:rsidRPr="00050986">
        <w:t>V letech 2004–2007 vyrazil k</w:t>
      </w:r>
      <w:r w:rsidR="00091632" w:rsidRPr="00050986">
        <w:t>aždý rok na jednu cestu k moři (</w:t>
      </w:r>
      <w:r w:rsidR="0018539A" w:rsidRPr="00050986">
        <w:t xml:space="preserve">postupně </w:t>
      </w:r>
      <w:r w:rsidR="00091632" w:rsidRPr="00050986">
        <w:t>Monako, Dánsko, Litva a Ukrajina, Rumunsko a Bosna). Všechny na sebe navazovaly ve</w:t>
      </w:r>
      <w:r w:rsidR="00091632">
        <w:t xml:space="preserve"> směru hodinových ručiček, p</w:t>
      </w:r>
      <w:r w:rsidR="00E20581">
        <w:t>řičemž vždy vyjel zemí, kterou s</w:t>
      </w:r>
      <w:r w:rsidR="00091632">
        <w:t>e vrátil z předchozí cesty.</w:t>
      </w:r>
      <w:r>
        <w:t xml:space="preserve"> </w:t>
      </w:r>
      <w:r w:rsidR="006D4C2A">
        <w:t>„V</w:t>
      </w:r>
      <w:r w:rsidR="00E02741">
        <w:t xml:space="preserve"> pravostranném provozu je toto řešení trochu bezpečnější, protože odbočování doprava lehce převažuje nad odbočováním doleva. Sice to v praxi není velký rozdíl, ale každá záminka pro udržení tradice je dobrá</w:t>
      </w:r>
      <w:r w:rsidR="006D4C2A">
        <w:t>,“ vysvětluje s nadsázkou Adámek.</w:t>
      </w:r>
    </w:p>
    <w:p w:rsidR="00996B29" w:rsidRPr="0061511A" w:rsidRDefault="0061511A">
      <w:pPr>
        <w:rPr>
          <w:b/>
        </w:rPr>
      </w:pPr>
      <w:r w:rsidRPr="0061511A">
        <w:rPr>
          <w:b/>
        </w:rPr>
        <w:t>Cesta kolem Polska za 42 dní</w:t>
      </w:r>
    </w:p>
    <w:p w:rsidR="00996B29" w:rsidRDefault="00FA4776">
      <w:r>
        <w:t xml:space="preserve">Výprava kolem Polska byla první velkou zatěžkávací zkouškou </w:t>
      </w:r>
      <w:proofErr w:type="spellStart"/>
      <w:r>
        <w:t>lehokola</w:t>
      </w:r>
      <w:proofErr w:type="spellEnd"/>
      <w:r w:rsidR="00C03C7D">
        <w:t xml:space="preserve"> (když nepočítáme čtyřdenní jízdu po jihu Polska v září 2010),</w:t>
      </w:r>
      <w:r>
        <w:t xml:space="preserve"> které si Martin Adámek pořídil teprve nedávno.</w:t>
      </w:r>
      <w:r w:rsidR="0018539A">
        <w:t xml:space="preserve"> Polsko přišlo na řadu jednak </w:t>
      </w:r>
      <w:r w:rsidR="00D6290C">
        <w:t xml:space="preserve">s ohledem na ono pravidlo </w:t>
      </w:r>
      <w:r w:rsidR="0018539A">
        <w:t xml:space="preserve">hodinových ručiček (předcházela jí cesta kolem ČR), ale také proto, že Martin Adámek má k Polsku hodně blízko. </w:t>
      </w:r>
      <w:r w:rsidR="00D6290C">
        <w:t>A to nejen díky svému bydlišti, které leží prakticky na hranicích s Polskem, ale i d</w:t>
      </w:r>
      <w:r w:rsidR="006C7B82">
        <w:t xml:space="preserve">íky svému studijnímu pobytu </w:t>
      </w:r>
      <w:r w:rsidR="006C7B82" w:rsidRPr="008429C0">
        <w:t>na v</w:t>
      </w:r>
      <w:r w:rsidR="00D6290C" w:rsidRPr="008429C0">
        <w:t>ratislavské</w:t>
      </w:r>
      <w:r w:rsidR="00D6290C">
        <w:t xml:space="preserve"> polytechnice, kde získal dobrý přehled o kulturním a společenském dění v Polsku a zdokonalil si svoje znalosti polštiny.</w:t>
      </w:r>
    </w:p>
    <w:p w:rsidR="004B643C" w:rsidRDefault="00505C67" w:rsidP="00893A33">
      <w:r>
        <w:t>Ty se ukázaly jako velmi dobré a několikrát se osvědčily</w:t>
      </w:r>
      <w:r w:rsidR="009825F3">
        <w:t xml:space="preserve">, když napomohly prolomit ledy: „Např. jsem jednou ráno přijal pozvání na čaj a pak jsem překvapil tím, že jsem znal písničky, které hráli v rádiu </w:t>
      </w:r>
      <w:r w:rsidR="006C7B82">
        <w:t>–</w:t>
      </w:r>
      <w:r w:rsidR="009825F3">
        <w:t xml:space="preserve"> sice jich moc neznám, ale zrovna se to sešlo, že hráli </w:t>
      </w:r>
      <w:proofErr w:type="spellStart"/>
      <w:r w:rsidR="009825F3">
        <w:t>Brathanki</w:t>
      </w:r>
      <w:proofErr w:type="spellEnd"/>
      <w:r w:rsidR="009825F3">
        <w:t xml:space="preserve"> (</w:t>
      </w:r>
      <w:proofErr w:type="spellStart"/>
      <w:r w:rsidR="009825F3">
        <w:t>folklóreček</w:t>
      </w:r>
      <w:proofErr w:type="spellEnd"/>
      <w:r w:rsidR="009825F3">
        <w:t xml:space="preserve"> elektricky s </w:t>
      </w:r>
      <w:proofErr w:type="spellStart"/>
      <w:r w:rsidR="009825F3">
        <w:t>bicíma</w:t>
      </w:r>
      <w:proofErr w:type="spellEnd"/>
      <w:r w:rsidR="009825F3">
        <w:t xml:space="preserve">, jak by řekli </w:t>
      </w:r>
      <w:proofErr w:type="spellStart"/>
      <w:r w:rsidR="009825F3">
        <w:t>Ebeni</w:t>
      </w:r>
      <w:proofErr w:type="spellEnd"/>
      <w:r w:rsidR="009825F3">
        <w:t xml:space="preserve">) a pak hned Lady </w:t>
      </w:r>
      <w:proofErr w:type="spellStart"/>
      <w:r w:rsidR="009825F3">
        <w:t>Pank</w:t>
      </w:r>
      <w:proofErr w:type="spellEnd"/>
      <w:r w:rsidR="009825F3">
        <w:t xml:space="preserve"> (takový polský </w:t>
      </w:r>
      <w:proofErr w:type="spellStart"/>
      <w:r w:rsidR="009825F3">
        <w:t>Olympic</w:t>
      </w:r>
      <w:proofErr w:type="spellEnd"/>
      <w:r w:rsidR="009825F3">
        <w:t>), a ty oboje poslouchám... a pak jsme se ještě chvíli bavili a dostal jsem i snídani</w:t>
      </w:r>
      <w:r w:rsidR="00C63FF2">
        <w:t>,“ vzpomíná Martin.</w:t>
      </w:r>
      <w:r>
        <w:t xml:space="preserve"> </w:t>
      </w:r>
    </w:p>
    <w:p w:rsidR="00310714" w:rsidRDefault="004B3EE1" w:rsidP="00893A33">
      <w:r>
        <w:t xml:space="preserve">Během šestitýdenního putování však na Martina nečekaly jen příjemné chvíle, k tomuto způsobu cestování přirozeně patří i poněkud horké okamžiky. </w:t>
      </w:r>
      <w:r w:rsidR="006476E8">
        <w:t>Ty přišly už</w:t>
      </w:r>
      <w:r w:rsidR="00CE5C05">
        <w:t xml:space="preserve"> druhého dne, kdy během noci nastydl. Následovala léčba pocením – za jízdy, pomocí šusťákové bundy i ve stoupání, při více než 25</w:t>
      </w:r>
      <w:r w:rsidR="00CE5C05">
        <w:rPr>
          <w:rFonts w:cstheme="minorHAnsi"/>
        </w:rPr>
        <w:t>°</w:t>
      </w:r>
      <w:r w:rsidR="00CE5C05">
        <w:t xml:space="preserve"> Celsia. </w:t>
      </w:r>
    </w:p>
    <w:p w:rsidR="00B20640" w:rsidRDefault="00B20640" w:rsidP="00893A33">
      <w:r>
        <w:t>Horko bylo, tentokrát však řečeno pouze obrazně, během n</w:t>
      </w:r>
      <w:r w:rsidR="00734299">
        <w:t xml:space="preserve">oční vichřice na pláži u Baltu, kdy </w:t>
      </w:r>
      <w:r w:rsidR="005101E8">
        <w:t>musel</w:t>
      </w:r>
      <w:r w:rsidR="00734299">
        <w:t xml:space="preserve"> narychlo opustit větrem poskládaný stan. </w:t>
      </w:r>
      <w:r w:rsidR="00817177">
        <w:t xml:space="preserve">„Intenzivně si budu pamatovat i horskou bouřku na jihovýchodě Polska, kde jsem se už chystal postavit si stan na nejméně nebezpečném (netroufám si napsat na </w:t>
      </w:r>
      <w:r w:rsidR="00817177" w:rsidRPr="00050986">
        <w:t>nejbezpečnějším) místě v lese, protože bouřka byla tak blízko, že jízda na kole dál by už nebyla bezpečná</w:t>
      </w:r>
      <w:r w:rsidR="006C7B82" w:rsidRPr="00050986">
        <w:t>. V</w:t>
      </w:r>
      <w:r w:rsidR="00817177" w:rsidRPr="00050986">
        <w:t xml:space="preserve"> tom jsem</w:t>
      </w:r>
      <w:r w:rsidR="00817177">
        <w:t xml:space="preserve"> zaslechl zaštěkání psa, tak jsem usoudil, že u něj bude i dům s hromosvodem, lehl jsem na kolo a mazal jsem až k tomu domu, kde mě nechali přespat pod přístřeškem pro auto, takže jsem nejen přežil, ale navíc jsem byl v suchu,“ popisuje Martin další dramatické okamžiky.</w:t>
      </w:r>
    </w:p>
    <w:p w:rsidR="00F73059" w:rsidRPr="00050986" w:rsidRDefault="005D783E" w:rsidP="00893A33">
      <w:r>
        <w:t>Čas od času</w:t>
      </w:r>
      <w:r w:rsidR="00F73059">
        <w:t xml:space="preserve"> se musel Martin potýkat s bezohlednými řidiči, což však rozhodně není doména Poláků, jak se můžeme přesvědčit </w:t>
      </w:r>
      <w:r w:rsidR="0059223C">
        <w:t>běžně i na našich silnicích.</w:t>
      </w:r>
      <w:r>
        <w:t xml:space="preserve"> Řidiči bývají</w:t>
      </w:r>
      <w:r w:rsidR="00A45C88">
        <w:t xml:space="preserve"> naštěstí také</w:t>
      </w:r>
      <w:r>
        <w:t xml:space="preserve"> podivným dopravním prostředkem překvapeni, a tak jsou při předjíždění opatrnější.</w:t>
      </w:r>
      <w:r w:rsidR="0059223C">
        <w:t xml:space="preserve"> Speciálně na </w:t>
      </w:r>
      <w:proofErr w:type="spellStart"/>
      <w:r w:rsidR="0059223C">
        <w:t>lehokole</w:t>
      </w:r>
      <w:proofErr w:type="spellEnd"/>
      <w:r w:rsidR="0059223C">
        <w:t xml:space="preserve"> jsou velmi </w:t>
      </w:r>
      <w:r w:rsidR="00CB3EBA" w:rsidRPr="00050986">
        <w:t>obtěžující</w:t>
      </w:r>
      <w:r w:rsidR="0059223C" w:rsidRPr="00050986">
        <w:t xml:space="preserve"> </w:t>
      </w:r>
      <w:r w:rsidR="006C7B82" w:rsidRPr="00050986">
        <w:t xml:space="preserve">také </w:t>
      </w:r>
      <w:r w:rsidR="0059223C" w:rsidRPr="00050986">
        <w:t xml:space="preserve">vytrvalé deště, které způsobí, že si vezete na břiše vlastní mobilní jezírko. </w:t>
      </w:r>
    </w:p>
    <w:p w:rsidR="00CB3EBA" w:rsidRDefault="00CB3EBA" w:rsidP="00893A33">
      <w:r>
        <w:lastRenderedPageBreak/>
        <w:t>Poněkud příjemnější starosti zapříčiňovala zvědavost lidí, jež Martin na cestě potkával. „...Ještě větší pozornost jsem budil na Ukrajině, tam mě zájem lidí v jednom městečku až nepříjemně zdržoval (přece jen, člověk potřebuje dělat i jiné věci, než stát na místě a odpovídat ten den potřicáté na stejnou otázku)</w:t>
      </w:r>
      <w:r w:rsidR="001043AB">
        <w:t>,</w:t>
      </w:r>
      <w:r>
        <w:t>“</w:t>
      </w:r>
      <w:r w:rsidR="001043AB">
        <w:t xml:space="preserve"> vzpomíná Martin na reakce lidí na jeho nezvyklý dopravní prostředek.</w:t>
      </w:r>
    </w:p>
    <w:p w:rsidR="00C3434D" w:rsidRDefault="00C3434D" w:rsidP="00C3434D">
      <w:r>
        <w:t xml:space="preserve">Martinova cesta kolem Polska, to ale nebyly jen noční bouřky, vichřice a další dramatické situace. Čekaly jej i klidné dny, kdy se mohl ve starostí kochat krajinou, jako například 20. června: „Oblečení je z benzinky nádherně suché – </w:t>
      </w:r>
      <w:proofErr w:type="spellStart"/>
      <w:r>
        <w:t>dziekuje</w:t>
      </w:r>
      <w:proofErr w:type="spellEnd"/>
      <w:r>
        <w:t xml:space="preserve"> </w:t>
      </w:r>
      <w:proofErr w:type="spellStart"/>
      <w:r>
        <w:t>bardzo</w:t>
      </w:r>
      <w:proofErr w:type="spellEnd"/>
      <w:r>
        <w:t xml:space="preserve"> (až na rukavice a boty, to se dosuší za jízdy na sobě</w:t>
      </w:r>
      <w:r>
        <w:rPr>
          <w:lang w:val="en-US"/>
        </w:rPr>
        <w:t>;</w:t>
      </w:r>
      <w:r>
        <w:t xml:space="preserve"> a ponožky jsem samozřejmě sušil na sobě ve spacáku, to je, empiricky, nejlepší způsob). </w:t>
      </w:r>
      <w:proofErr w:type="spellStart"/>
      <w:r>
        <w:t>Wolin</w:t>
      </w:r>
      <w:proofErr w:type="spellEnd"/>
      <w:r>
        <w:t xml:space="preserve"> – na nákupu jsem potkal místního starostu, zeptal se odkud jedu a po mé odpovědi sáhl do saka a dal mi malý odznáček města.“</w:t>
      </w:r>
    </w:p>
    <w:p w:rsidR="00264ECF" w:rsidRDefault="00264ECF" w:rsidP="00893A33">
      <w:r>
        <w:t>Poslední záznam v Martinově</w:t>
      </w:r>
      <w:r w:rsidR="00822FFA">
        <w:t xml:space="preserve"> webovém</w:t>
      </w:r>
      <w:r>
        <w:t xml:space="preserve"> deníku je z 24. 7. 2011, 19.39 hod.: </w:t>
      </w:r>
      <w:r w:rsidRPr="004D66A9">
        <w:t>Už jsem úspěšně doma</w:t>
      </w:r>
      <w:r>
        <w:t xml:space="preserve">, </w:t>
      </w:r>
      <w:proofErr w:type="spellStart"/>
      <w:r w:rsidRPr="004D66A9">
        <w:t>Już</w:t>
      </w:r>
      <w:proofErr w:type="spellEnd"/>
      <w:r w:rsidRPr="004D66A9">
        <w:t xml:space="preserve"> </w:t>
      </w:r>
      <w:proofErr w:type="spellStart"/>
      <w:r w:rsidRPr="004D66A9">
        <w:t>jestem</w:t>
      </w:r>
      <w:proofErr w:type="spellEnd"/>
      <w:r w:rsidRPr="004D66A9">
        <w:t xml:space="preserve"> </w:t>
      </w:r>
      <w:proofErr w:type="spellStart"/>
      <w:r w:rsidRPr="004D66A9">
        <w:t>skutecznie</w:t>
      </w:r>
      <w:proofErr w:type="spellEnd"/>
      <w:r w:rsidRPr="004D66A9">
        <w:t xml:space="preserve"> w domu</w:t>
      </w:r>
      <w:r>
        <w:t xml:space="preserve">, </w:t>
      </w:r>
      <w:r w:rsidRPr="004D66A9">
        <w:t xml:space="preserve">I </w:t>
      </w:r>
      <w:proofErr w:type="spellStart"/>
      <w:r w:rsidRPr="004D66A9">
        <w:t>am</w:t>
      </w:r>
      <w:proofErr w:type="spellEnd"/>
      <w:r w:rsidRPr="004D66A9">
        <w:t xml:space="preserve"> </w:t>
      </w:r>
      <w:proofErr w:type="spellStart"/>
      <w:r w:rsidRPr="004D66A9">
        <w:t>already</w:t>
      </w:r>
      <w:proofErr w:type="spellEnd"/>
      <w:r w:rsidRPr="004D66A9">
        <w:t xml:space="preserve"> </w:t>
      </w:r>
      <w:proofErr w:type="spellStart"/>
      <w:r w:rsidRPr="004D66A9">
        <w:t>at</w:t>
      </w:r>
      <w:proofErr w:type="spellEnd"/>
      <w:r w:rsidRPr="004D66A9">
        <w:t xml:space="preserve"> </w:t>
      </w:r>
      <w:proofErr w:type="spellStart"/>
      <w:r w:rsidRPr="004D66A9">
        <w:t>home</w:t>
      </w:r>
      <w:proofErr w:type="spellEnd"/>
      <w:r w:rsidRPr="004D66A9">
        <w:t xml:space="preserve"> </w:t>
      </w:r>
      <w:proofErr w:type="spellStart"/>
      <w:r w:rsidRPr="004D66A9">
        <w:t>succesfully</w:t>
      </w:r>
      <w:proofErr w:type="spellEnd"/>
      <w:r>
        <w:t xml:space="preserve">, </w:t>
      </w:r>
      <w:proofErr w:type="spellStart"/>
      <w:r w:rsidRPr="004D66A9">
        <w:rPr>
          <w:lang w:eastAsia="cs-CZ"/>
        </w:rPr>
        <w:t>Ich</w:t>
      </w:r>
      <w:proofErr w:type="spellEnd"/>
      <w:r w:rsidRPr="004D66A9">
        <w:rPr>
          <w:lang w:eastAsia="cs-CZ"/>
        </w:rPr>
        <w:t xml:space="preserve"> </w:t>
      </w:r>
      <w:proofErr w:type="spellStart"/>
      <w:r w:rsidRPr="004D66A9">
        <w:rPr>
          <w:lang w:eastAsia="cs-CZ"/>
        </w:rPr>
        <w:t>bin</w:t>
      </w:r>
      <w:proofErr w:type="spellEnd"/>
      <w:r w:rsidRPr="004D66A9">
        <w:rPr>
          <w:lang w:eastAsia="cs-CZ"/>
        </w:rPr>
        <w:t xml:space="preserve"> </w:t>
      </w:r>
      <w:proofErr w:type="spellStart"/>
      <w:r w:rsidRPr="004D66A9">
        <w:rPr>
          <w:lang w:eastAsia="cs-CZ"/>
        </w:rPr>
        <w:t>schon</w:t>
      </w:r>
      <w:proofErr w:type="spellEnd"/>
      <w:r w:rsidRPr="004D66A9">
        <w:rPr>
          <w:lang w:eastAsia="cs-CZ"/>
        </w:rPr>
        <w:t xml:space="preserve"> </w:t>
      </w:r>
      <w:proofErr w:type="spellStart"/>
      <w:r w:rsidRPr="004D66A9">
        <w:rPr>
          <w:lang w:eastAsia="cs-CZ"/>
        </w:rPr>
        <w:t>zu</w:t>
      </w:r>
      <w:proofErr w:type="spellEnd"/>
      <w:r w:rsidRPr="004D66A9">
        <w:rPr>
          <w:lang w:eastAsia="cs-CZ"/>
        </w:rPr>
        <w:t xml:space="preserve"> </w:t>
      </w:r>
      <w:proofErr w:type="spellStart"/>
      <w:r w:rsidRPr="004D66A9">
        <w:rPr>
          <w:lang w:eastAsia="cs-CZ"/>
        </w:rPr>
        <w:t>Hause</w:t>
      </w:r>
      <w:proofErr w:type="spellEnd"/>
      <w:r>
        <w:rPr>
          <w:lang w:eastAsia="cs-CZ"/>
        </w:rPr>
        <w:t xml:space="preserve">, </w:t>
      </w:r>
      <w:r w:rsidRPr="004D66A9">
        <w:rPr>
          <w:lang w:eastAsia="cs-CZ"/>
        </w:rPr>
        <w:t xml:space="preserve">Я </w:t>
      </w:r>
      <w:proofErr w:type="spellStart"/>
      <w:r w:rsidRPr="004D66A9">
        <w:rPr>
          <w:lang w:eastAsia="cs-CZ"/>
        </w:rPr>
        <w:t>уже</w:t>
      </w:r>
      <w:proofErr w:type="spellEnd"/>
      <w:r w:rsidRPr="004D66A9">
        <w:rPr>
          <w:lang w:eastAsia="cs-CZ"/>
        </w:rPr>
        <w:t xml:space="preserve"> </w:t>
      </w:r>
      <w:proofErr w:type="spellStart"/>
      <w:r w:rsidRPr="004D66A9">
        <w:rPr>
          <w:lang w:eastAsia="cs-CZ"/>
        </w:rPr>
        <w:t>дома</w:t>
      </w:r>
      <w:proofErr w:type="spellEnd"/>
      <w:r>
        <w:rPr>
          <w:lang w:eastAsia="cs-CZ"/>
        </w:rPr>
        <w:t xml:space="preserve">, </w:t>
      </w:r>
      <w:proofErr w:type="spellStart"/>
      <w:r w:rsidRPr="004D66A9">
        <w:rPr>
          <w:lang w:eastAsia="cs-CZ"/>
        </w:rPr>
        <w:t>Soy</w:t>
      </w:r>
      <w:proofErr w:type="spellEnd"/>
      <w:r w:rsidRPr="004D66A9">
        <w:rPr>
          <w:lang w:eastAsia="cs-CZ"/>
        </w:rPr>
        <w:t xml:space="preserve"> </w:t>
      </w:r>
      <w:proofErr w:type="spellStart"/>
      <w:r w:rsidRPr="004D66A9">
        <w:rPr>
          <w:lang w:eastAsia="cs-CZ"/>
        </w:rPr>
        <w:t>en</w:t>
      </w:r>
      <w:proofErr w:type="spellEnd"/>
      <w:r w:rsidRPr="004D66A9">
        <w:rPr>
          <w:lang w:eastAsia="cs-CZ"/>
        </w:rPr>
        <w:t xml:space="preserve"> </w:t>
      </w:r>
      <w:proofErr w:type="spellStart"/>
      <w:r w:rsidRPr="004D66A9">
        <w:rPr>
          <w:lang w:eastAsia="cs-CZ"/>
        </w:rPr>
        <w:t>casa</w:t>
      </w:r>
      <w:proofErr w:type="spellEnd"/>
      <w:r w:rsidRPr="004D66A9">
        <w:rPr>
          <w:lang w:eastAsia="cs-CZ"/>
        </w:rPr>
        <w:t>.</w:t>
      </w:r>
    </w:p>
    <w:p w:rsidR="0005713F" w:rsidRPr="00736410" w:rsidRDefault="0072176F">
      <w:pPr>
        <w:rPr>
          <w:u w:val="words"/>
        </w:rPr>
      </w:pPr>
      <w:r>
        <w:t>O svých dalších plánech se náchodský cestovate</w:t>
      </w:r>
      <w:r w:rsidR="00736410">
        <w:t xml:space="preserve">l raději nechce příliš rozvádět, má však už přibližnou představu o trase, kterou by si rád projel. Jisté je pouze to, že tentokrát nepojede na kole. </w:t>
      </w:r>
      <w:r w:rsidR="00964AF7">
        <w:t>Průběh příští cesty Martina Adámka by už mohli naši čtenáři – pokud se vše zdaří – sledovat prostřednictvím cestovatelského deníku na webových stránkách Náchodského SWINGU.</w:t>
      </w:r>
    </w:p>
    <w:p w:rsidR="006432A8" w:rsidRDefault="006432A8">
      <w:r>
        <w:t>Podrobné informace o cestě Martina Adámka kolem Polska i o jeho dalších aktivitách naleznete na webu www.adamek.cz.</w:t>
      </w:r>
    </w:p>
    <w:p w:rsidR="00F736D1" w:rsidRDefault="00F736D1">
      <w:r>
        <w:t>-och-, Martin Adámek</w:t>
      </w:r>
    </w:p>
    <w:p w:rsidR="009C4251" w:rsidRDefault="009C4251" w:rsidP="00EA7D27">
      <w:pPr>
        <w:pStyle w:val="Nadpis1"/>
      </w:pPr>
      <w:r>
        <w:t>Rámečky:</w:t>
      </w:r>
    </w:p>
    <w:p w:rsidR="009C4251" w:rsidRPr="009C4251" w:rsidRDefault="009C4251" w:rsidP="00EA7D27">
      <w:pPr>
        <w:pStyle w:val="Nadpis3"/>
      </w:pPr>
      <w:r w:rsidRPr="009C4251">
        <w:t>Pár čísel z cesty Martina Adámka kolem Polska</w:t>
      </w:r>
    </w:p>
    <w:p w:rsidR="00250436" w:rsidRPr="000F2036" w:rsidRDefault="00250436" w:rsidP="001E5DFA">
      <w:pPr>
        <w:rPr>
          <w:lang w:eastAsia="cs-CZ"/>
        </w:rPr>
      </w:pPr>
      <w:r w:rsidRPr="000F2036">
        <w:rPr>
          <w:b/>
          <w:lang w:eastAsia="cs-CZ"/>
        </w:rPr>
        <w:t>Odjezd z domu:</w:t>
      </w:r>
      <w:r w:rsidRPr="000F2036">
        <w:rPr>
          <w:lang w:eastAsia="cs-CZ"/>
        </w:rPr>
        <w:t xml:space="preserve"> 13.</w:t>
      </w:r>
      <w:r w:rsidR="001E5DFA" w:rsidRPr="000F2036">
        <w:rPr>
          <w:lang w:eastAsia="cs-CZ"/>
        </w:rPr>
        <w:t xml:space="preserve"> </w:t>
      </w:r>
      <w:r w:rsidRPr="000F2036">
        <w:rPr>
          <w:lang w:eastAsia="cs-CZ"/>
        </w:rPr>
        <w:t>6.</w:t>
      </w:r>
      <w:r w:rsidR="001E5DFA" w:rsidRPr="000F2036">
        <w:rPr>
          <w:lang w:eastAsia="cs-CZ"/>
        </w:rPr>
        <w:t xml:space="preserve"> </w:t>
      </w:r>
      <w:r w:rsidRPr="000F2036">
        <w:rPr>
          <w:lang w:eastAsia="cs-CZ"/>
        </w:rPr>
        <w:t>2011 17</w:t>
      </w:r>
      <w:r w:rsidR="001E5DFA" w:rsidRPr="000F2036">
        <w:rPr>
          <w:lang w:eastAsia="cs-CZ"/>
        </w:rPr>
        <w:t>.</w:t>
      </w:r>
      <w:r w:rsidRPr="000F2036">
        <w:rPr>
          <w:lang w:eastAsia="cs-CZ"/>
        </w:rPr>
        <w:t>40</w:t>
      </w:r>
      <w:r w:rsidR="001E5DFA" w:rsidRPr="000F2036">
        <w:rPr>
          <w:lang w:eastAsia="cs-CZ"/>
        </w:rPr>
        <w:t xml:space="preserve"> hod.</w:t>
      </w:r>
    </w:p>
    <w:p w:rsidR="00250436" w:rsidRPr="000F2036" w:rsidRDefault="00250436" w:rsidP="001E5DFA">
      <w:pPr>
        <w:rPr>
          <w:lang w:eastAsia="cs-CZ"/>
        </w:rPr>
      </w:pPr>
      <w:r w:rsidRPr="000F2036">
        <w:rPr>
          <w:b/>
          <w:lang w:eastAsia="cs-CZ"/>
        </w:rPr>
        <w:t>Příjezd domů:</w:t>
      </w:r>
      <w:r w:rsidRPr="000F2036">
        <w:rPr>
          <w:lang w:eastAsia="cs-CZ"/>
        </w:rPr>
        <w:t xml:space="preserve"> 24.</w:t>
      </w:r>
      <w:r w:rsidR="001E5DFA" w:rsidRPr="000F2036">
        <w:rPr>
          <w:lang w:eastAsia="cs-CZ"/>
        </w:rPr>
        <w:t xml:space="preserve"> </w:t>
      </w:r>
      <w:r w:rsidRPr="000F2036">
        <w:rPr>
          <w:lang w:eastAsia="cs-CZ"/>
        </w:rPr>
        <w:t>7.</w:t>
      </w:r>
      <w:r w:rsidR="001E5DFA" w:rsidRPr="000F2036">
        <w:rPr>
          <w:lang w:eastAsia="cs-CZ"/>
        </w:rPr>
        <w:t xml:space="preserve"> </w:t>
      </w:r>
      <w:r w:rsidRPr="000F2036">
        <w:rPr>
          <w:lang w:eastAsia="cs-CZ"/>
        </w:rPr>
        <w:t>2011</w:t>
      </w:r>
      <w:r w:rsidR="001E5DFA" w:rsidRPr="000F2036">
        <w:rPr>
          <w:lang w:eastAsia="cs-CZ"/>
        </w:rPr>
        <w:t xml:space="preserve"> 19.</w:t>
      </w:r>
      <w:r w:rsidRPr="000F2036">
        <w:rPr>
          <w:lang w:eastAsia="cs-CZ"/>
        </w:rPr>
        <w:t>39</w:t>
      </w:r>
      <w:r w:rsidR="001E5DFA" w:rsidRPr="000F2036">
        <w:rPr>
          <w:lang w:eastAsia="cs-CZ"/>
        </w:rPr>
        <w:t xml:space="preserve"> hod.</w:t>
      </w:r>
    </w:p>
    <w:p w:rsidR="00250436" w:rsidRPr="000F2036" w:rsidRDefault="008C6CF4" w:rsidP="001E5DFA">
      <w:pPr>
        <w:rPr>
          <w:lang w:eastAsia="cs-CZ"/>
        </w:rPr>
      </w:pPr>
      <w:r w:rsidRPr="000F2036">
        <w:rPr>
          <w:b/>
          <w:lang w:eastAsia="cs-CZ"/>
        </w:rPr>
        <w:t xml:space="preserve">Počet dní na cestě: </w:t>
      </w:r>
      <w:r w:rsidRPr="000F2036">
        <w:rPr>
          <w:lang w:eastAsia="cs-CZ"/>
        </w:rPr>
        <w:t>ú</w:t>
      </w:r>
      <w:r w:rsidR="00250436" w:rsidRPr="000F2036">
        <w:rPr>
          <w:lang w:eastAsia="cs-CZ"/>
        </w:rPr>
        <w:t xml:space="preserve">řednicky 42 započatých dní; matematicky </w:t>
      </w:r>
      <w:r w:rsidR="00C44D58" w:rsidRPr="000F2036">
        <w:rPr>
          <w:lang w:eastAsia="cs-CZ"/>
        </w:rPr>
        <w:t>41,1 dní</w:t>
      </w:r>
    </w:p>
    <w:p w:rsidR="00250436" w:rsidRPr="000F2036" w:rsidRDefault="00C44D58" w:rsidP="001E5DFA">
      <w:pPr>
        <w:rPr>
          <w:lang w:eastAsia="cs-CZ"/>
        </w:rPr>
      </w:pPr>
      <w:r w:rsidRPr="000F2036">
        <w:rPr>
          <w:b/>
          <w:lang w:eastAsia="cs-CZ"/>
        </w:rPr>
        <w:t>Celkem ujetých kilometrů:</w:t>
      </w:r>
      <w:r w:rsidRPr="000F2036">
        <w:rPr>
          <w:lang w:eastAsia="cs-CZ"/>
        </w:rPr>
        <w:t xml:space="preserve"> </w:t>
      </w:r>
      <w:r w:rsidR="00250436" w:rsidRPr="000F2036">
        <w:rPr>
          <w:lang w:eastAsia="cs-CZ"/>
        </w:rPr>
        <w:t>3544 km</w:t>
      </w:r>
    </w:p>
    <w:p w:rsidR="00250436" w:rsidRPr="000F2036" w:rsidRDefault="00C44D58" w:rsidP="001E5DFA">
      <w:pPr>
        <w:rPr>
          <w:lang w:eastAsia="cs-CZ"/>
        </w:rPr>
      </w:pPr>
      <w:r w:rsidRPr="000F2036">
        <w:rPr>
          <w:b/>
          <w:lang w:eastAsia="cs-CZ"/>
        </w:rPr>
        <w:t>Průměrně kilometrů za den:</w:t>
      </w:r>
      <w:r w:rsidRPr="000F2036">
        <w:rPr>
          <w:lang w:eastAsia="cs-CZ"/>
        </w:rPr>
        <w:t xml:space="preserve"> 85</w:t>
      </w:r>
    </w:p>
    <w:p w:rsidR="00C44D58" w:rsidRPr="000F2036" w:rsidRDefault="00C44D58" w:rsidP="001E5DFA">
      <w:pPr>
        <w:rPr>
          <w:lang w:eastAsia="cs-CZ"/>
        </w:rPr>
      </w:pPr>
      <w:r w:rsidRPr="000F2036">
        <w:rPr>
          <w:b/>
          <w:lang w:eastAsia="cs-CZ"/>
        </w:rPr>
        <w:t xml:space="preserve">Nejvíce kilometrů za den: </w:t>
      </w:r>
      <w:r w:rsidRPr="000F2036">
        <w:rPr>
          <w:lang w:eastAsia="cs-CZ"/>
        </w:rPr>
        <w:t>130,9 (9.</w:t>
      </w:r>
      <w:r w:rsidR="00CC280A">
        <w:rPr>
          <w:lang w:eastAsia="cs-CZ"/>
        </w:rPr>
        <w:t xml:space="preserve"> </w:t>
      </w:r>
      <w:bookmarkStart w:id="0" w:name="_GoBack"/>
      <w:bookmarkEnd w:id="0"/>
      <w:r w:rsidRPr="000F2036">
        <w:rPr>
          <w:lang w:eastAsia="cs-CZ"/>
        </w:rPr>
        <w:t xml:space="preserve">7. před </w:t>
      </w:r>
      <w:proofErr w:type="spellStart"/>
      <w:r w:rsidRPr="000F2036">
        <w:rPr>
          <w:lang w:eastAsia="cs-CZ"/>
        </w:rPr>
        <w:t>Augustowem</w:t>
      </w:r>
      <w:proofErr w:type="spellEnd"/>
      <w:r w:rsidRPr="000F2036">
        <w:rPr>
          <w:lang w:eastAsia="cs-CZ"/>
        </w:rPr>
        <w:t xml:space="preserve"> – </w:t>
      </w:r>
      <w:proofErr w:type="spellStart"/>
      <w:r w:rsidRPr="000F2036">
        <w:rPr>
          <w:lang w:eastAsia="cs-CZ"/>
        </w:rPr>
        <w:t>Białystok</w:t>
      </w:r>
      <w:proofErr w:type="spellEnd"/>
      <w:r w:rsidRPr="000F2036">
        <w:rPr>
          <w:lang w:eastAsia="cs-CZ"/>
        </w:rPr>
        <w:t>)</w:t>
      </w:r>
    </w:p>
    <w:p w:rsidR="00C44D58" w:rsidRPr="000F2036" w:rsidRDefault="00C44D58" w:rsidP="001E5DFA">
      <w:pPr>
        <w:rPr>
          <w:lang w:eastAsia="cs-CZ"/>
        </w:rPr>
      </w:pPr>
      <w:r w:rsidRPr="000F2036">
        <w:rPr>
          <w:b/>
          <w:lang w:eastAsia="cs-CZ"/>
        </w:rPr>
        <w:t>Nejméně kilometrů za den:</w:t>
      </w:r>
      <w:r w:rsidRPr="000F2036">
        <w:rPr>
          <w:lang w:eastAsia="cs-CZ"/>
        </w:rPr>
        <w:t xml:space="preserve"> 29,2 (celý den od rána Gdyně, až večer přesun do Sopot)</w:t>
      </w:r>
    </w:p>
    <w:p w:rsidR="008C6CF4" w:rsidRPr="000F2036" w:rsidRDefault="008C6CF4" w:rsidP="008C6CF4">
      <w:pPr>
        <w:rPr>
          <w:lang w:eastAsia="cs-CZ"/>
        </w:rPr>
      </w:pPr>
      <w:r w:rsidRPr="000F2036">
        <w:rPr>
          <w:b/>
          <w:lang w:eastAsia="cs-CZ"/>
        </w:rPr>
        <w:t>Čistý čas jízdy</w:t>
      </w:r>
      <w:r w:rsidR="001C6A4E">
        <w:rPr>
          <w:b/>
          <w:lang w:eastAsia="cs-CZ"/>
        </w:rPr>
        <w:t xml:space="preserve"> </w:t>
      </w:r>
      <w:r w:rsidR="001C6A4E" w:rsidRPr="000F2036">
        <w:rPr>
          <w:b/>
          <w:lang w:eastAsia="cs-CZ"/>
        </w:rPr>
        <w:t>(přestávky ani delší stání na semaforu se do tohoto času nepočítají)</w:t>
      </w:r>
      <w:r w:rsidRPr="000F2036">
        <w:rPr>
          <w:b/>
          <w:lang w:eastAsia="cs-CZ"/>
        </w:rPr>
        <w:t>:</w:t>
      </w:r>
      <w:r w:rsidRPr="000F2036">
        <w:rPr>
          <w:lang w:eastAsia="cs-CZ"/>
        </w:rPr>
        <w:t xml:space="preserve"> cca. 228,75 hod.</w:t>
      </w:r>
    </w:p>
    <w:p w:rsidR="001E5DFA" w:rsidRPr="000F2036" w:rsidRDefault="00C44D58" w:rsidP="001E5DFA">
      <w:pPr>
        <w:rPr>
          <w:lang w:eastAsia="cs-CZ"/>
        </w:rPr>
      </w:pPr>
      <w:r w:rsidRPr="000F2036">
        <w:rPr>
          <w:b/>
          <w:lang w:eastAsia="cs-CZ"/>
        </w:rPr>
        <w:t>Průměrný č</w:t>
      </w:r>
      <w:r w:rsidR="001E5DFA" w:rsidRPr="000F2036">
        <w:rPr>
          <w:b/>
          <w:lang w:eastAsia="cs-CZ"/>
        </w:rPr>
        <w:t>istý čas jízdy za den</w:t>
      </w:r>
      <w:r w:rsidRPr="000F2036">
        <w:rPr>
          <w:b/>
          <w:lang w:eastAsia="cs-CZ"/>
        </w:rPr>
        <w:t xml:space="preserve">: </w:t>
      </w:r>
      <w:r w:rsidRPr="000F2036">
        <w:rPr>
          <w:lang w:eastAsia="cs-CZ"/>
        </w:rPr>
        <w:t xml:space="preserve">5,5 hod. </w:t>
      </w:r>
    </w:p>
    <w:p w:rsidR="00C44D58" w:rsidRPr="000F2036" w:rsidRDefault="00C44D58" w:rsidP="001E5DFA">
      <w:pPr>
        <w:rPr>
          <w:lang w:eastAsia="cs-CZ"/>
        </w:rPr>
      </w:pPr>
      <w:r w:rsidRPr="000F2036">
        <w:rPr>
          <w:b/>
          <w:lang w:eastAsia="cs-CZ"/>
        </w:rPr>
        <w:t>Nejdelší čistý čas jízdy za den:</w:t>
      </w:r>
      <w:r w:rsidRPr="000F2036">
        <w:rPr>
          <w:lang w:eastAsia="cs-CZ"/>
        </w:rPr>
        <w:t xml:space="preserve"> 8 hod. 22 min</w:t>
      </w:r>
    </w:p>
    <w:p w:rsidR="001E5DFA" w:rsidRPr="000F2036" w:rsidRDefault="00C44D58" w:rsidP="001E5DFA">
      <w:pPr>
        <w:rPr>
          <w:lang w:eastAsia="cs-CZ"/>
        </w:rPr>
      </w:pPr>
      <w:r w:rsidRPr="000F2036">
        <w:rPr>
          <w:b/>
          <w:lang w:eastAsia="cs-CZ"/>
        </w:rPr>
        <w:lastRenderedPageBreak/>
        <w:t>Nejkratší čistý čas jízdy za den:</w:t>
      </w:r>
      <w:r w:rsidRPr="000F2036">
        <w:rPr>
          <w:lang w:eastAsia="cs-CZ"/>
        </w:rPr>
        <w:t xml:space="preserve"> 2 hod.</w:t>
      </w:r>
    </w:p>
    <w:p w:rsidR="00EA7D27" w:rsidRDefault="00EA7D27" w:rsidP="001E5DFA">
      <w:pPr>
        <w:rPr>
          <w:sz w:val="24"/>
          <w:szCs w:val="24"/>
          <w:lang w:eastAsia="cs-CZ"/>
        </w:rPr>
      </w:pPr>
    </w:p>
    <w:p w:rsidR="007320E4" w:rsidRDefault="007320E4" w:rsidP="007320E4">
      <w:pPr>
        <w:pStyle w:val="Nadpis3"/>
      </w:pPr>
      <w:r>
        <w:t>(</w:t>
      </w:r>
      <w:proofErr w:type="spellStart"/>
      <w:r>
        <w:t>Cyklo</w:t>
      </w:r>
      <w:proofErr w:type="spellEnd"/>
      <w:r>
        <w:t>)cestovatelská 2011</w:t>
      </w:r>
    </w:p>
    <w:p w:rsidR="00EA7D27" w:rsidRDefault="00EA7D27" w:rsidP="00EA7D27">
      <w:r>
        <w:t xml:space="preserve">S </w:t>
      </w:r>
      <w:proofErr w:type="spellStart"/>
      <w:r>
        <w:t>motorkářem</w:t>
      </w:r>
      <w:proofErr w:type="spellEnd"/>
      <w:r>
        <w:t xml:space="preserve"> pozdravím se</w:t>
      </w:r>
      <w:r>
        <w:br/>
        <w:t xml:space="preserve">nebo s pěším </w:t>
      </w:r>
      <w:proofErr w:type="spellStart"/>
      <w:r>
        <w:t>vandrákem</w:t>
      </w:r>
      <w:proofErr w:type="spellEnd"/>
      <w:r>
        <w:br/>
        <w:t>(vždyť) na pohonu nezávisle</w:t>
      </w:r>
      <w:r>
        <w:br/>
        <w:t xml:space="preserve">tulák je </w:t>
      </w:r>
      <w:proofErr w:type="spellStart"/>
      <w:r>
        <w:t>furt</w:t>
      </w:r>
      <w:proofErr w:type="spellEnd"/>
      <w:r>
        <w:t xml:space="preserve"> tulákem.</w:t>
      </w:r>
    </w:p>
    <w:p w:rsidR="00EA7D27" w:rsidRDefault="00EA7D27" w:rsidP="00EA7D27">
      <w:r>
        <w:t xml:space="preserve">Ať máš batoh, brašny, </w:t>
      </w:r>
      <w:r>
        <w:rPr>
          <w:rStyle w:val="hint"/>
        </w:rPr>
        <w:t>kufry</w:t>
      </w:r>
      <w:r>
        <w:t>,</w:t>
      </w:r>
      <w:r>
        <w:br/>
        <w:t xml:space="preserve">či </w:t>
      </w:r>
      <w:proofErr w:type="spellStart"/>
      <w:r>
        <w:t>Hymermobil</w:t>
      </w:r>
      <w:proofErr w:type="spellEnd"/>
      <w:r>
        <w:t xml:space="preserve"> s koupelnou,</w:t>
      </w:r>
      <w:r>
        <w:br/>
        <w:t>ať křižuješ Alpy, Uhry,</w:t>
      </w:r>
      <w:r>
        <w:br/>
        <w:t>sám, s holkou, či rodinou,</w:t>
      </w:r>
    </w:p>
    <w:p w:rsidR="00EA7D27" w:rsidRDefault="00EA7D27" w:rsidP="00EA7D27">
      <w:r>
        <w:t>měj oči stále otevřené,</w:t>
      </w:r>
      <w:r>
        <w:br/>
        <w:t>a když nevíš, tak se ptej;</w:t>
      </w:r>
      <w:r>
        <w:br/>
        <w:t>než večer lehneš na soukromé(m),</w:t>
      </w:r>
      <w:r>
        <w:br/>
        <w:t>předem si to dojednej.</w:t>
      </w:r>
    </w:p>
    <w:p w:rsidR="00EA7D27" w:rsidRDefault="00EA7D27" w:rsidP="00EA7D27">
      <w:r>
        <w:t>Mysli na cíl cestování</w:t>
      </w:r>
      <w:r>
        <w:br/>
        <w:t>hodně vidět, hodně znát,</w:t>
      </w:r>
      <w:r>
        <w:br/>
        <w:t>že účelem cesty není</w:t>
      </w:r>
      <w:r>
        <w:br/>
        <w:t>jen kupředu dál to hnát.</w:t>
      </w:r>
    </w:p>
    <w:p w:rsidR="00EA7D27" w:rsidRDefault="00EA7D27" w:rsidP="00EA7D27">
      <w:r>
        <w:t>Nestyď se jít zeptat „Prosím,</w:t>
      </w:r>
      <w:r>
        <w:br/>
        <w:t xml:space="preserve">co </w:t>
      </w:r>
      <w:proofErr w:type="spellStart"/>
      <w:r>
        <w:t>tohlecto</w:t>
      </w:r>
      <w:proofErr w:type="spellEnd"/>
      <w:r>
        <w:t xml:space="preserve"> znamená?”</w:t>
      </w:r>
      <w:r>
        <w:br/>
        <w:t>trapnější je, když ten, kdo neví,</w:t>
      </w:r>
      <w:r>
        <w:br/>
        <w:t>jenom dělá ramena.</w:t>
      </w:r>
    </w:p>
    <w:p w:rsidR="00EA7D27" w:rsidRPr="007320E4" w:rsidRDefault="007320E4" w:rsidP="00EA7D27">
      <w:pPr>
        <w:rPr>
          <w:i/>
        </w:rPr>
      </w:pPr>
      <w:r w:rsidRPr="007320E4">
        <w:rPr>
          <w:i/>
        </w:rPr>
        <w:t>Tuto básničku napsal Martin Adámek během letošní cesty kolem Polska.</w:t>
      </w:r>
    </w:p>
    <w:p w:rsidR="00B832EA" w:rsidRDefault="00B832EA" w:rsidP="00EA7D27"/>
    <w:p w:rsidR="007967B4" w:rsidRDefault="007967B4" w:rsidP="00EA7D27">
      <w:r>
        <w:t>Popisky fotografií:</w:t>
      </w:r>
    </w:p>
    <w:p w:rsidR="007967B4" w:rsidRDefault="00F36D01" w:rsidP="00EA7D27">
      <w:pPr>
        <w:rPr>
          <w:rStyle w:val="fbphotocaptiontext"/>
        </w:rPr>
      </w:pPr>
      <w:r>
        <w:t xml:space="preserve">1) </w:t>
      </w:r>
      <w:r>
        <w:rPr>
          <w:rStyle w:val="fbphotocaptiontext"/>
        </w:rPr>
        <w:t xml:space="preserve">Sopot, foto: </w:t>
      </w:r>
      <w:proofErr w:type="spellStart"/>
      <w:r>
        <w:rPr>
          <w:rStyle w:val="fbphotocaptiontext"/>
        </w:rPr>
        <w:t>Ryszard</w:t>
      </w:r>
      <w:proofErr w:type="spellEnd"/>
      <w:r>
        <w:rPr>
          <w:rStyle w:val="fbphotocaptiontext"/>
        </w:rPr>
        <w:t xml:space="preserve"> </w:t>
      </w:r>
      <w:proofErr w:type="spellStart"/>
      <w:r>
        <w:rPr>
          <w:rStyle w:val="fbphotocaptiontext"/>
        </w:rPr>
        <w:t>Banel</w:t>
      </w:r>
      <w:proofErr w:type="spellEnd"/>
    </w:p>
    <w:p w:rsidR="009604C4" w:rsidRDefault="009604C4" w:rsidP="00EA7D27">
      <w:pPr>
        <w:rPr>
          <w:rStyle w:val="fbphotocaptiontext"/>
        </w:rPr>
      </w:pPr>
      <w:r>
        <w:rPr>
          <w:rStyle w:val="fbphotocaptiontext"/>
        </w:rPr>
        <w:t>2)</w:t>
      </w:r>
      <w:r w:rsidR="0028633A">
        <w:rPr>
          <w:rStyle w:val="fbphotocaptiontext"/>
        </w:rPr>
        <w:t xml:space="preserve"> </w:t>
      </w:r>
      <w:proofErr w:type="spellStart"/>
      <w:r w:rsidR="0028633A">
        <w:rPr>
          <w:rStyle w:val="fbphotocaptiontext"/>
        </w:rPr>
        <w:t>Zakopane</w:t>
      </w:r>
      <w:proofErr w:type="spellEnd"/>
      <w:r w:rsidR="0028633A">
        <w:rPr>
          <w:rStyle w:val="fbphotocaptiontext"/>
        </w:rPr>
        <w:t xml:space="preserve"> (turistické centrum v polských Tatrách, něco mezi Václavákem a </w:t>
      </w:r>
      <w:proofErr w:type="spellStart"/>
      <w:r w:rsidR="0028633A">
        <w:rPr>
          <w:rStyle w:val="fbphotocaptiontext"/>
        </w:rPr>
        <w:t>Špindlem</w:t>
      </w:r>
      <w:proofErr w:type="spellEnd"/>
      <w:r w:rsidR="0028633A">
        <w:rPr>
          <w:rStyle w:val="fbphotocaptiontext"/>
        </w:rPr>
        <w:t>...), foto: Heinrich Spora.</w:t>
      </w:r>
    </w:p>
    <w:p w:rsidR="006D614A" w:rsidRDefault="006D614A" w:rsidP="00EA7D27">
      <w:pPr>
        <w:rPr>
          <w:rStyle w:val="fbphotocaptiontext"/>
        </w:rPr>
      </w:pPr>
      <w:r>
        <w:rPr>
          <w:rStyle w:val="fbphotocaptiontext"/>
        </w:rPr>
        <w:t xml:space="preserve">3) </w:t>
      </w:r>
      <w:r w:rsidR="00F51226">
        <w:rPr>
          <w:rStyle w:val="fbphotocaptiontext"/>
        </w:rPr>
        <w:t xml:space="preserve">Martin Adámek na </w:t>
      </w:r>
      <w:proofErr w:type="spellStart"/>
      <w:r w:rsidR="00F51226">
        <w:rPr>
          <w:rStyle w:val="fbphotocaptiontext"/>
        </w:rPr>
        <w:t>lehokole</w:t>
      </w:r>
      <w:proofErr w:type="spellEnd"/>
    </w:p>
    <w:p w:rsidR="00027F20" w:rsidRDefault="00027F20" w:rsidP="00EA7D27">
      <w:pPr>
        <w:rPr>
          <w:rStyle w:val="fbphotocaptiontext"/>
        </w:rPr>
      </w:pPr>
      <w:r>
        <w:rPr>
          <w:rStyle w:val="fbphotocaptiontext"/>
        </w:rPr>
        <w:t>4) Křivý les</w:t>
      </w:r>
    </w:p>
    <w:p w:rsidR="00895A71" w:rsidRDefault="00895A71" w:rsidP="00EA7D27">
      <w:pPr>
        <w:rPr>
          <w:rStyle w:val="fbphotocaptiontext"/>
        </w:rPr>
      </w:pPr>
      <w:r>
        <w:rPr>
          <w:rStyle w:val="fbphotocaptiontext"/>
        </w:rPr>
        <w:t xml:space="preserve">5) </w:t>
      </w:r>
      <w:r w:rsidR="007B7C45">
        <w:rPr>
          <w:rStyle w:val="fbphotocaptiontext"/>
        </w:rPr>
        <w:t>Na pláži u Baltského moře</w:t>
      </w:r>
    </w:p>
    <w:p w:rsidR="00D31A70" w:rsidRDefault="00D31A70" w:rsidP="00EA7D27">
      <w:r>
        <w:rPr>
          <w:rStyle w:val="fbphotocaptiontext"/>
        </w:rPr>
        <w:t xml:space="preserve">6) </w:t>
      </w:r>
      <w:r w:rsidR="00523E1D">
        <w:rPr>
          <w:rStyle w:val="fbphotocaptiontext"/>
        </w:rPr>
        <w:t>Že by Martin příště vyrazil na koni?</w:t>
      </w:r>
    </w:p>
    <w:sectPr w:rsidR="00D31A70" w:rsidSect="00C460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5926"/>
    <w:multiLevelType w:val="multilevel"/>
    <w:tmpl w:val="7DD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87756"/>
    <w:multiLevelType w:val="multilevel"/>
    <w:tmpl w:val="110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32050"/>
    <w:multiLevelType w:val="multilevel"/>
    <w:tmpl w:val="9616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E7161"/>
    <w:multiLevelType w:val="multilevel"/>
    <w:tmpl w:val="AC3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5BAC"/>
    <w:rsid w:val="0000695C"/>
    <w:rsid w:val="00027F20"/>
    <w:rsid w:val="0004764D"/>
    <w:rsid w:val="00050986"/>
    <w:rsid w:val="0005293D"/>
    <w:rsid w:val="0005713F"/>
    <w:rsid w:val="00073AE5"/>
    <w:rsid w:val="000779CF"/>
    <w:rsid w:val="00085D24"/>
    <w:rsid w:val="00091632"/>
    <w:rsid w:val="000A5D82"/>
    <w:rsid w:val="000D5E97"/>
    <w:rsid w:val="000F2036"/>
    <w:rsid w:val="001043AB"/>
    <w:rsid w:val="0010634E"/>
    <w:rsid w:val="00152E4A"/>
    <w:rsid w:val="0015425C"/>
    <w:rsid w:val="00156FAC"/>
    <w:rsid w:val="001613EF"/>
    <w:rsid w:val="0018539A"/>
    <w:rsid w:val="00194757"/>
    <w:rsid w:val="001C6A4E"/>
    <w:rsid w:val="001E5DFA"/>
    <w:rsid w:val="00201D0D"/>
    <w:rsid w:val="002272DF"/>
    <w:rsid w:val="00230041"/>
    <w:rsid w:val="00240A7E"/>
    <w:rsid w:val="00250436"/>
    <w:rsid w:val="00264ECF"/>
    <w:rsid w:val="0028633A"/>
    <w:rsid w:val="00296401"/>
    <w:rsid w:val="002B3108"/>
    <w:rsid w:val="002C58C4"/>
    <w:rsid w:val="002F2DDA"/>
    <w:rsid w:val="00310714"/>
    <w:rsid w:val="003838B6"/>
    <w:rsid w:val="003A0E74"/>
    <w:rsid w:val="003D6F28"/>
    <w:rsid w:val="00414A34"/>
    <w:rsid w:val="004411F8"/>
    <w:rsid w:val="004459CD"/>
    <w:rsid w:val="00470624"/>
    <w:rsid w:val="0047106E"/>
    <w:rsid w:val="00495BAC"/>
    <w:rsid w:val="004A0256"/>
    <w:rsid w:val="004A4691"/>
    <w:rsid w:val="004B3EE1"/>
    <w:rsid w:val="004B43ED"/>
    <w:rsid w:val="004B643C"/>
    <w:rsid w:val="004C2387"/>
    <w:rsid w:val="004D66A9"/>
    <w:rsid w:val="00505C67"/>
    <w:rsid w:val="005101E8"/>
    <w:rsid w:val="0051045E"/>
    <w:rsid w:val="00523E1D"/>
    <w:rsid w:val="00525E3A"/>
    <w:rsid w:val="00556206"/>
    <w:rsid w:val="00557BCB"/>
    <w:rsid w:val="00574A74"/>
    <w:rsid w:val="00585DE0"/>
    <w:rsid w:val="0059223C"/>
    <w:rsid w:val="005A0B89"/>
    <w:rsid w:val="005B3876"/>
    <w:rsid w:val="005B4268"/>
    <w:rsid w:val="005D6EC0"/>
    <w:rsid w:val="005D783E"/>
    <w:rsid w:val="005E14E9"/>
    <w:rsid w:val="00613452"/>
    <w:rsid w:val="0061511A"/>
    <w:rsid w:val="00615AE7"/>
    <w:rsid w:val="006432A8"/>
    <w:rsid w:val="006476E8"/>
    <w:rsid w:val="006C7B82"/>
    <w:rsid w:val="006D4C2A"/>
    <w:rsid w:val="006D5EBE"/>
    <w:rsid w:val="006D614A"/>
    <w:rsid w:val="0072176F"/>
    <w:rsid w:val="007320E4"/>
    <w:rsid w:val="00734299"/>
    <w:rsid w:val="00736410"/>
    <w:rsid w:val="007604B6"/>
    <w:rsid w:val="00762069"/>
    <w:rsid w:val="0076388C"/>
    <w:rsid w:val="00774CDD"/>
    <w:rsid w:val="007967B4"/>
    <w:rsid w:val="007B1806"/>
    <w:rsid w:val="007B7C45"/>
    <w:rsid w:val="00816615"/>
    <w:rsid w:val="00817177"/>
    <w:rsid w:val="00822FFA"/>
    <w:rsid w:val="008429C0"/>
    <w:rsid w:val="00853CC2"/>
    <w:rsid w:val="00893A33"/>
    <w:rsid w:val="00895A71"/>
    <w:rsid w:val="008C6CF4"/>
    <w:rsid w:val="008D5A39"/>
    <w:rsid w:val="008E099D"/>
    <w:rsid w:val="008E33E0"/>
    <w:rsid w:val="009125B9"/>
    <w:rsid w:val="009351BC"/>
    <w:rsid w:val="0094438F"/>
    <w:rsid w:val="0094489F"/>
    <w:rsid w:val="009604C4"/>
    <w:rsid w:val="00964AF7"/>
    <w:rsid w:val="009802B2"/>
    <w:rsid w:val="009825F3"/>
    <w:rsid w:val="00996B29"/>
    <w:rsid w:val="009979CF"/>
    <w:rsid w:val="009C4251"/>
    <w:rsid w:val="009E71A9"/>
    <w:rsid w:val="00A45C88"/>
    <w:rsid w:val="00A72349"/>
    <w:rsid w:val="00AB6C5B"/>
    <w:rsid w:val="00AD03D7"/>
    <w:rsid w:val="00AD3108"/>
    <w:rsid w:val="00B20640"/>
    <w:rsid w:val="00B40B73"/>
    <w:rsid w:val="00B5520F"/>
    <w:rsid w:val="00B832EA"/>
    <w:rsid w:val="00BD2CC2"/>
    <w:rsid w:val="00BE4C65"/>
    <w:rsid w:val="00C02488"/>
    <w:rsid w:val="00C03C7D"/>
    <w:rsid w:val="00C25364"/>
    <w:rsid w:val="00C3434D"/>
    <w:rsid w:val="00C44D58"/>
    <w:rsid w:val="00C460FD"/>
    <w:rsid w:val="00C615A4"/>
    <w:rsid w:val="00C63FF2"/>
    <w:rsid w:val="00C74456"/>
    <w:rsid w:val="00C90512"/>
    <w:rsid w:val="00CB3EBA"/>
    <w:rsid w:val="00CC280A"/>
    <w:rsid w:val="00CE5C05"/>
    <w:rsid w:val="00CF3C34"/>
    <w:rsid w:val="00CF444C"/>
    <w:rsid w:val="00CF6F98"/>
    <w:rsid w:val="00D31A70"/>
    <w:rsid w:val="00D6290C"/>
    <w:rsid w:val="00D84047"/>
    <w:rsid w:val="00DC149A"/>
    <w:rsid w:val="00E02741"/>
    <w:rsid w:val="00E20581"/>
    <w:rsid w:val="00E80B77"/>
    <w:rsid w:val="00E83F60"/>
    <w:rsid w:val="00EA7D27"/>
    <w:rsid w:val="00EB4D33"/>
    <w:rsid w:val="00ED1405"/>
    <w:rsid w:val="00F10F65"/>
    <w:rsid w:val="00F36D01"/>
    <w:rsid w:val="00F46214"/>
    <w:rsid w:val="00F51226"/>
    <w:rsid w:val="00F53F83"/>
    <w:rsid w:val="00F70837"/>
    <w:rsid w:val="00F73059"/>
    <w:rsid w:val="00F736D1"/>
    <w:rsid w:val="00FA47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0FD"/>
  </w:style>
  <w:style w:type="paragraph" w:styleId="Nadpis1">
    <w:name w:val="heading 1"/>
    <w:basedOn w:val="Normln"/>
    <w:next w:val="Normln"/>
    <w:link w:val="Nadpis1Char"/>
    <w:uiPriority w:val="9"/>
    <w:qFormat/>
    <w:rsid w:val="00EA7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A7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5043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50436"/>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250436"/>
    <w:rPr>
      <w:b/>
      <w:bCs/>
    </w:rPr>
  </w:style>
  <w:style w:type="character" w:customStyle="1" w:styleId="Nadpis1Char">
    <w:name w:val="Nadpis 1 Char"/>
    <w:basedOn w:val="Standardnpsmoodstavce"/>
    <w:link w:val="Nadpis1"/>
    <w:uiPriority w:val="9"/>
    <w:rsid w:val="00EA7D2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A7D27"/>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EA7D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nt">
    <w:name w:val="hint"/>
    <w:basedOn w:val="Standardnpsmoodstavce"/>
    <w:rsid w:val="00EA7D27"/>
  </w:style>
  <w:style w:type="character" w:styleId="Odkaznakoment">
    <w:name w:val="annotation reference"/>
    <w:basedOn w:val="Standardnpsmoodstavce"/>
    <w:uiPriority w:val="99"/>
    <w:semiHidden/>
    <w:unhideWhenUsed/>
    <w:rsid w:val="000779CF"/>
    <w:rPr>
      <w:sz w:val="16"/>
      <w:szCs w:val="16"/>
    </w:rPr>
  </w:style>
  <w:style w:type="paragraph" w:styleId="Textkomente">
    <w:name w:val="annotation text"/>
    <w:basedOn w:val="Normln"/>
    <w:link w:val="TextkomenteChar"/>
    <w:uiPriority w:val="99"/>
    <w:semiHidden/>
    <w:unhideWhenUsed/>
    <w:rsid w:val="000779CF"/>
    <w:pPr>
      <w:spacing w:line="240" w:lineRule="auto"/>
    </w:pPr>
    <w:rPr>
      <w:sz w:val="20"/>
      <w:szCs w:val="20"/>
    </w:rPr>
  </w:style>
  <w:style w:type="character" w:customStyle="1" w:styleId="TextkomenteChar">
    <w:name w:val="Text komentáře Char"/>
    <w:basedOn w:val="Standardnpsmoodstavce"/>
    <w:link w:val="Textkomente"/>
    <w:uiPriority w:val="99"/>
    <w:semiHidden/>
    <w:rsid w:val="000779CF"/>
    <w:rPr>
      <w:sz w:val="20"/>
      <w:szCs w:val="20"/>
    </w:rPr>
  </w:style>
  <w:style w:type="paragraph" w:styleId="Pedmtkomente">
    <w:name w:val="annotation subject"/>
    <w:basedOn w:val="Textkomente"/>
    <w:next w:val="Textkomente"/>
    <w:link w:val="PedmtkomenteChar"/>
    <w:uiPriority w:val="99"/>
    <w:semiHidden/>
    <w:unhideWhenUsed/>
    <w:rsid w:val="000779CF"/>
    <w:rPr>
      <w:b/>
      <w:bCs/>
    </w:rPr>
  </w:style>
  <w:style w:type="character" w:customStyle="1" w:styleId="PedmtkomenteChar">
    <w:name w:val="Předmět komentáře Char"/>
    <w:basedOn w:val="TextkomenteChar"/>
    <w:link w:val="Pedmtkomente"/>
    <w:uiPriority w:val="99"/>
    <w:semiHidden/>
    <w:rsid w:val="000779CF"/>
    <w:rPr>
      <w:b/>
      <w:bCs/>
      <w:sz w:val="20"/>
      <w:szCs w:val="20"/>
    </w:rPr>
  </w:style>
  <w:style w:type="paragraph" w:styleId="Textbubliny">
    <w:name w:val="Balloon Text"/>
    <w:basedOn w:val="Normln"/>
    <w:link w:val="TextbublinyChar"/>
    <w:uiPriority w:val="99"/>
    <w:semiHidden/>
    <w:unhideWhenUsed/>
    <w:rsid w:val="000779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79CF"/>
    <w:rPr>
      <w:rFonts w:ascii="Tahoma" w:hAnsi="Tahoma" w:cs="Tahoma"/>
      <w:sz w:val="16"/>
      <w:szCs w:val="16"/>
    </w:rPr>
  </w:style>
  <w:style w:type="character" w:customStyle="1" w:styleId="fbphotocaptiontext">
    <w:name w:val="fbphotocaptiontext"/>
    <w:basedOn w:val="Standardnpsmoodstavce"/>
    <w:rsid w:val="00F36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061811">
      <w:bodyDiv w:val="1"/>
      <w:marLeft w:val="0"/>
      <w:marRight w:val="0"/>
      <w:marTop w:val="0"/>
      <w:marBottom w:val="0"/>
      <w:divBdr>
        <w:top w:val="none" w:sz="0" w:space="0" w:color="auto"/>
        <w:left w:val="none" w:sz="0" w:space="0" w:color="auto"/>
        <w:bottom w:val="none" w:sz="0" w:space="0" w:color="auto"/>
        <w:right w:val="none" w:sz="0" w:space="0" w:color="auto"/>
      </w:divBdr>
      <w:divsChild>
        <w:div w:id="170027293">
          <w:marLeft w:val="0"/>
          <w:marRight w:val="0"/>
          <w:marTop w:val="0"/>
          <w:marBottom w:val="0"/>
          <w:divBdr>
            <w:top w:val="none" w:sz="0" w:space="0" w:color="auto"/>
            <w:left w:val="none" w:sz="0" w:space="0" w:color="auto"/>
            <w:bottom w:val="none" w:sz="0" w:space="0" w:color="auto"/>
            <w:right w:val="none" w:sz="0" w:space="0" w:color="auto"/>
          </w:divBdr>
        </w:div>
      </w:divsChild>
    </w:div>
    <w:div w:id="536435637">
      <w:bodyDiv w:val="1"/>
      <w:marLeft w:val="0"/>
      <w:marRight w:val="0"/>
      <w:marTop w:val="0"/>
      <w:marBottom w:val="0"/>
      <w:divBdr>
        <w:top w:val="none" w:sz="0" w:space="0" w:color="auto"/>
        <w:left w:val="none" w:sz="0" w:space="0" w:color="auto"/>
        <w:bottom w:val="none" w:sz="0" w:space="0" w:color="auto"/>
        <w:right w:val="none" w:sz="0" w:space="0" w:color="auto"/>
      </w:divBdr>
    </w:div>
    <w:div w:id="737170405">
      <w:bodyDiv w:val="1"/>
      <w:marLeft w:val="0"/>
      <w:marRight w:val="0"/>
      <w:marTop w:val="0"/>
      <w:marBottom w:val="0"/>
      <w:divBdr>
        <w:top w:val="none" w:sz="0" w:space="0" w:color="auto"/>
        <w:left w:val="none" w:sz="0" w:space="0" w:color="auto"/>
        <w:bottom w:val="none" w:sz="0" w:space="0" w:color="auto"/>
        <w:right w:val="none" w:sz="0" w:space="0" w:color="auto"/>
      </w:divBdr>
      <w:divsChild>
        <w:div w:id="1302922812">
          <w:marLeft w:val="0"/>
          <w:marRight w:val="0"/>
          <w:marTop w:val="0"/>
          <w:marBottom w:val="0"/>
          <w:divBdr>
            <w:top w:val="none" w:sz="0" w:space="0" w:color="auto"/>
            <w:left w:val="none" w:sz="0" w:space="0" w:color="auto"/>
            <w:bottom w:val="none" w:sz="0" w:space="0" w:color="auto"/>
            <w:right w:val="none" w:sz="0" w:space="0" w:color="auto"/>
          </w:divBdr>
        </w:div>
      </w:divsChild>
    </w:div>
    <w:div w:id="994452654">
      <w:bodyDiv w:val="1"/>
      <w:marLeft w:val="0"/>
      <w:marRight w:val="0"/>
      <w:marTop w:val="0"/>
      <w:marBottom w:val="0"/>
      <w:divBdr>
        <w:top w:val="none" w:sz="0" w:space="0" w:color="auto"/>
        <w:left w:val="none" w:sz="0" w:space="0" w:color="auto"/>
        <w:bottom w:val="none" w:sz="0" w:space="0" w:color="auto"/>
        <w:right w:val="none" w:sz="0" w:space="0" w:color="auto"/>
      </w:divBdr>
    </w:div>
    <w:div w:id="1822311259">
      <w:bodyDiv w:val="1"/>
      <w:marLeft w:val="0"/>
      <w:marRight w:val="0"/>
      <w:marTop w:val="0"/>
      <w:marBottom w:val="0"/>
      <w:divBdr>
        <w:top w:val="none" w:sz="0" w:space="0" w:color="auto"/>
        <w:left w:val="none" w:sz="0" w:space="0" w:color="auto"/>
        <w:bottom w:val="none" w:sz="0" w:space="0" w:color="auto"/>
        <w:right w:val="none" w:sz="0" w:space="0" w:color="auto"/>
      </w:divBdr>
    </w:div>
    <w:div w:id="19423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1430</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dc:creator>
  <cp:lastModifiedBy>Otas</cp:lastModifiedBy>
  <cp:revision>131</cp:revision>
  <dcterms:created xsi:type="dcterms:W3CDTF">2011-08-27T07:38:00Z</dcterms:created>
  <dcterms:modified xsi:type="dcterms:W3CDTF">2011-08-28T19:34:00Z</dcterms:modified>
</cp:coreProperties>
</file>